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056E" w:rsidRPr="000831DB" w:rsidRDefault="0026056E" w:rsidP="0026056E">
      <w:pPr>
        <w:jc w:val="center"/>
        <w:rPr>
          <w:rFonts w:ascii="Times New Roman" w:hAnsi="Times New Roman" w:cs="Times New Roman"/>
          <w:sz w:val="28"/>
          <w:szCs w:val="28"/>
        </w:rPr>
      </w:pPr>
      <w:r w:rsidRPr="000831DB">
        <w:rPr>
          <w:rFonts w:ascii="Times New Roman" w:hAnsi="Times New Roman" w:cs="Times New Roman"/>
          <w:sz w:val="28"/>
          <w:szCs w:val="28"/>
        </w:rPr>
        <w:t>Нацпроект «Образование»</w:t>
      </w:r>
    </w:p>
    <w:p w:rsidR="0026056E" w:rsidRDefault="0026056E" w:rsidP="00260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 году в нашей стране начал реализовываться национальный проект «Образование», который был принят с</w:t>
      </w:r>
      <w:r w:rsidRPr="000831DB">
        <w:rPr>
          <w:rFonts w:ascii="Times New Roman" w:hAnsi="Times New Roman" w:cs="Times New Roman"/>
          <w:sz w:val="28"/>
          <w:szCs w:val="28"/>
        </w:rPr>
        <w:t>огласно Указу Президента РФ от 07.05.2018г №204 «О национальных целях и стратегических задачах развития Российской Федерации на период до 2024 года»,</w:t>
      </w:r>
      <w:r>
        <w:rPr>
          <w:rFonts w:ascii="Times New Roman" w:hAnsi="Times New Roman" w:cs="Times New Roman"/>
          <w:sz w:val="28"/>
          <w:szCs w:val="28"/>
        </w:rPr>
        <w:t xml:space="preserve"> и который</w:t>
      </w:r>
      <w:r w:rsidRPr="000831DB">
        <w:rPr>
          <w:rFonts w:ascii="Times New Roman" w:hAnsi="Times New Roman" w:cs="Times New Roman"/>
          <w:sz w:val="28"/>
          <w:szCs w:val="28"/>
        </w:rPr>
        <w:t xml:space="preserve"> является развитием одноименного приоритетного нацпроекта, стартовавшего еще в 2016 году.</w:t>
      </w:r>
    </w:p>
    <w:p w:rsidR="0026056E" w:rsidRPr="000831DB" w:rsidRDefault="0026056E" w:rsidP="00260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проекта был утвержден 24 декабря 2018 года. </w:t>
      </w:r>
    </w:p>
    <w:p w:rsidR="0026056E" w:rsidRPr="000831DB" w:rsidRDefault="0026056E" w:rsidP="0026056E">
      <w:pPr>
        <w:rPr>
          <w:rFonts w:ascii="Times New Roman" w:hAnsi="Times New Roman" w:cs="Times New Roman"/>
          <w:sz w:val="28"/>
          <w:szCs w:val="28"/>
        </w:rPr>
      </w:pPr>
      <w:r w:rsidRPr="000831DB">
        <w:rPr>
          <w:rFonts w:ascii="Times New Roman" w:hAnsi="Times New Roman" w:cs="Times New Roman"/>
          <w:sz w:val="28"/>
          <w:szCs w:val="28"/>
        </w:rPr>
        <w:t xml:space="preserve">Реализация проекта рассчитана на 2019-2024 годы. </w:t>
      </w:r>
    </w:p>
    <w:p w:rsidR="0026056E" w:rsidRDefault="0026056E" w:rsidP="0026056E">
      <w:pPr>
        <w:rPr>
          <w:rFonts w:ascii="Times New Roman" w:hAnsi="Times New Roman" w:cs="Times New Roman"/>
          <w:sz w:val="28"/>
          <w:szCs w:val="28"/>
        </w:rPr>
      </w:pPr>
      <w:r w:rsidRPr="000831DB">
        <w:rPr>
          <w:rFonts w:ascii="Times New Roman" w:hAnsi="Times New Roman" w:cs="Times New Roman"/>
          <w:sz w:val="28"/>
          <w:szCs w:val="28"/>
        </w:rPr>
        <w:t>Развитие и реализация данного нацпроекта преследует две основные задачи. Первая – обеспечение глобальной конкурентоспособности российского образования, конкретно – вхождение в десятку ведущих стран мира по качеству образования. Вторая задача - воспитание гармонично развитой и социально ответственной личности на основе духовно-нравственных ценностей народов России, исторических и национально-культурных традиций. Исходя из этого мы можем сказать, что это нацпроект с двойной задачей (внешней и внутренней), которые друг друга не исключают.</w:t>
      </w:r>
    </w:p>
    <w:p w:rsidR="0026056E" w:rsidRPr="000831DB" w:rsidRDefault="0026056E" w:rsidP="0026056E">
      <w:pPr>
        <w:rPr>
          <w:rFonts w:ascii="Times New Roman" w:hAnsi="Times New Roman" w:cs="Times New Roman"/>
          <w:sz w:val="28"/>
          <w:szCs w:val="28"/>
        </w:rPr>
      </w:pPr>
      <w:r w:rsidRPr="000831DB">
        <w:rPr>
          <w:rFonts w:ascii="Times New Roman" w:hAnsi="Times New Roman" w:cs="Times New Roman"/>
          <w:sz w:val="28"/>
          <w:szCs w:val="28"/>
        </w:rPr>
        <w:t xml:space="preserve"> В рамках национального проекта «Образование» во всех субъектах РФ реализуются следующие федеральные проекты: «Поддержка семей, имеющих детей», «Цифровая образовательная среда», «Современная школа», «Успех каждого ребёнка», «Учитель будущего», «Молодые профессионалы», «Новые возможности для каждого», «Социальная активность», «Экспорт образования».</w:t>
      </w:r>
    </w:p>
    <w:p w:rsidR="0026056E" w:rsidRDefault="0026056E" w:rsidP="0026056E">
      <w:pPr>
        <w:rPr>
          <w:rFonts w:ascii="Times New Roman" w:hAnsi="Times New Roman" w:cs="Times New Roman"/>
          <w:sz w:val="28"/>
          <w:szCs w:val="28"/>
        </w:rPr>
      </w:pPr>
      <w:r w:rsidRPr="000831DB">
        <w:rPr>
          <w:rFonts w:ascii="Times New Roman" w:hAnsi="Times New Roman" w:cs="Times New Roman"/>
          <w:sz w:val="28"/>
          <w:szCs w:val="28"/>
        </w:rPr>
        <w:t xml:space="preserve">Бюджет нацпроекта составляет 784,5 млрд рублей, треть из которых направлена на реализацию федерального проекта «Современная школа». </w:t>
      </w:r>
    </w:p>
    <w:p w:rsidR="0026056E" w:rsidRDefault="0026056E" w:rsidP="00260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Куратором нацпроекта выступает Заместитель Председателя Правительства Российской Федерации Татьяна Голикова, а куратором является Министр Просвещения Российской Федерации Сергей Кравцов.  </w:t>
      </w:r>
    </w:p>
    <w:p w:rsidR="0026056E" w:rsidRDefault="0026056E" w:rsidP="00260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нацпроекта к 2024 году планируется полная ликвидация обучения в третью смену, модернизация профессионального образования, в том числе посредством внедрения образовательных программ, охват 80%  детей от 5 до 18 лет дополнительным образованием, проведение мероприятий по различным направлениям добровольчества и многие другие. </w:t>
      </w:r>
    </w:p>
    <w:p w:rsidR="0026056E" w:rsidRPr="0057439C" w:rsidRDefault="0026056E" w:rsidP="00260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Более подробную информацию вы сможете найти на сайте р05.навигатор.дети и </w:t>
      </w:r>
      <w:r>
        <w:rPr>
          <w:rFonts w:ascii="Times New Roman" w:hAnsi="Times New Roman" w:cs="Times New Roman"/>
          <w:sz w:val="28"/>
          <w:szCs w:val="28"/>
          <w:lang w:val="en-US"/>
        </w:rPr>
        <w:t>rmcrd</w:t>
      </w:r>
      <w:r w:rsidRPr="005743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26056E" w:rsidRDefault="0026056E" w:rsidP="0026056E">
      <w:pPr>
        <w:rPr>
          <w:rFonts w:ascii="Times New Roman" w:hAnsi="Times New Roman" w:cs="Times New Roman"/>
          <w:sz w:val="28"/>
          <w:szCs w:val="28"/>
        </w:rPr>
      </w:pPr>
    </w:p>
    <w:p w:rsidR="0026056E" w:rsidRDefault="0026056E" w:rsidP="0026056E"/>
    <w:sectPr w:rsidR="00260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56E"/>
    <w:rsid w:val="0026056E"/>
    <w:rsid w:val="0082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27138-F457-4DEB-BDE6-A3A49F62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 РД 2</dc:creator>
  <cp:keywords/>
  <dc:description/>
  <cp:lastModifiedBy>Гость</cp:lastModifiedBy>
  <cp:revision>2</cp:revision>
  <dcterms:created xsi:type="dcterms:W3CDTF">2020-08-04T13:37:00Z</dcterms:created>
  <dcterms:modified xsi:type="dcterms:W3CDTF">2020-08-04T13:37:00Z</dcterms:modified>
</cp:coreProperties>
</file>