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DD408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(1)Когда солнце растопило чёрный зернистый снег и в воздухе поднялась кутерьма запахов, в которой самым сильным был сырой и сладкий запах весенней земли, во двор вышел Геня Пирап-Летчиков.</w:t>
      </w:r>
    </w:p>
    <w:p w14:paraId="51CC19A9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(2)Его фамилия писалась так нелепо, что с тех пор, как он научился читать, он ощущал её как унижение.</w:t>
      </w:r>
    </w:p>
    <w:p w14:paraId="1E0151D2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(3)Помимо этого, у него от рождения было неладно с ногами, и он ходил странной, прыгающей походкой.</w:t>
      </w:r>
    </w:p>
    <w:p w14:paraId="33ACAE92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(4)Помимо этого, у него был всегда заложен нос, и он дышал ртом.</w:t>
      </w:r>
    </w:p>
    <w:p w14:paraId="02B1E33F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(5)Губы сохли, и их приходилось часто облизывать.</w:t>
      </w:r>
    </w:p>
    <w:p w14:paraId="7D6790F2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(6)Помимо этого, у него не было отца. (7)Отцов не было у половины ребят. (8)Но в отличие от других Геня не мог сказать, что его отец погиб на войне: у него отца не было вообще. (9)Всё это, вместе взятое, делало Геню очень несчастным человеком.</w:t>
      </w:r>
    </w:p>
    <w:p w14:paraId="09308270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(10)Геня стоял посреди двора и ошеломлённо вслушивался в поднебесный гул, а толстая кошка, осторожно трогая лапами мокрую землю, наискосок переходила двор.</w:t>
      </w:r>
    </w:p>
    <w:p w14:paraId="2508CA19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(11)Первый ком земли упал как раз посередине, между кошкой и мальчиком. (12)Кошка, изогнувшись, прыгнула назад. (13)Геня вздрогнул — брызги грязи тяжело шлёпнулись на лицо. (14)Второй комок попал в спину, а третьего он не стал дожидаться, пустился вприпрыжку к своей двери.</w:t>
      </w:r>
    </w:p>
    <w:p w14:paraId="5D3DD887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(15)...Накануне дня рождения мать сказала Гене, что устроит ему настоящий праздник.</w:t>
      </w:r>
    </w:p>
    <w:p w14:paraId="28A89CC5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(16)— Позови из класса кого хочешь и из двора, — предложила она.</w:t>
      </w:r>
    </w:p>
    <w:p w14:paraId="6792F05B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(17)— Я никого не хочу. (18)Не надо, мама, — попросил Геня.</w:t>
      </w:r>
    </w:p>
    <w:p w14:paraId="0B1BB525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(19)— Надо, — коротко ответила мать, и по тому, как дрогнули её брови, он понял, что ему не отвертеться.</w:t>
      </w:r>
    </w:p>
    <w:p w14:paraId="4100F700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(20)Вечером мать вышла во двор и сама пригласила ребят на завтра. (21)Пригласила всех подряд, без разбора.</w:t>
      </w:r>
    </w:p>
    <w:p w14:paraId="5D109B6E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(22)...Геня сидел у подоконника, спиной к столу, и старался не думать о том, как сейчас в его дом ворвутся шумные, весёлые и непримиримые враги... (23)Казалось, что он совершенно поглощён своим любимым занятием: он складывал из газеты кораблик с парусом.</w:t>
      </w:r>
    </w:p>
    <w:p w14:paraId="6127C265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(24)Он был великим мастером этого бумажного искусства...</w:t>
      </w:r>
    </w:p>
    <w:p w14:paraId="4D598B0F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(25)К четырём часам на раздвинутом столе стояла большая суповая миска с мелко нарезанным винегретом, жареный хлеб с селёдкой и пирожки с рисом.</w:t>
      </w:r>
    </w:p>
    <w:p w14:paraId="7F38ADA4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(26)Геня крутил в руках недоделанный кораблик и с ужасом ждал прихода гостей. (27)Они пришли ровно в четыре, всей гурьбой.</w:t>
      </w:r>
    </w:p>
    <w:p w14:paraId="3C6A5BB3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(28)Бритые головы мальчишек, стянутые тугими косичками головки девчонок склонились над столом. (29)Лодка... кораблик... кораблик с парусом... стакан... солонка... хлебница... рубашка...(З0)Он едва успевал сделать последнее движение, как готовую вещь немедленно выхватывала ожидающая рука. (31)Они тянули к нему руки, и он раздавал им свои бумажные чудеса, и все улыбались, и все его благодарили.</w:t>
      </w:r>
    </w:p>
    <w:p w14:paraId="574CA3E3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(32)Такое чувство он испытывал только во сне. (ЗЗ)Он был счастлив. (34)Он не чувствовал ни страха, ни неприязни, ни вражды. (35)Он был ничем не хуже их. (36)И даже больше того: они восхищались его чепуховым талантом, которому сам он не придавал никакого значения. (37)Он словно впервые увидел их лица: не злые. (38)Они были совершенно не злые...</w:t>
      </w:r>
    </w:p>
    <w:p w14:paraId="32382EB5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(39)Мать мыла посуду, улыбалась и роняла слёзы в мыльную воду.</w:t>
      </w:r>
    </w:p>
    <w:p w14:paraId="3064972B" w14:textId="77777777" w:rsidR="001F322C" w:rsidRPr="001F322C" w:rsidRDefault="001F322C" w:rsidP="001F322C">
      <w:pPr>
        <w:suppressAutoHyphens/>
        <w:spacing w:after="0" w:line="240" w:lineRule="auto"/>
        <w:ind w:firstLine="709"/>
        <w:rPr>
          <w:rFonts w:ascii="Calibri" w:eastAsia="Droid Sans Fallback" w:hAnsi="Calibri" w:cs="Calibri"/>
          <w:sz w:val="21"/>
          <w:szCs w:val="21"/>
        </w:rPr>
      </w:pPr>
      <w:r w:rsidRPr="001F322C">
        <w:rPr>
          <w:rFonts w:ascii="Calibri" w:eastAsia="Droid Sans Fallback" w:hAnsi="Calibri" w:cs="Calibri"/>
          <w:sz w:val="21"/>
          <w:szCs w:val="21"/>
        </w:rPr>
        <w:t>(40)Счастливый мальчик раздаривал бумажные игрушки...</w:t>
      </w:r>
    </w:p>
    <w:p w14:paraId="1E08160E" w14:textId="77777777" w:rsidR="001F322C" w:rsidRPr="001F322C" w:rsidRDefault="001F322C" w:rsidP="001F322C">
      <w:pPr>
        <w:shd w:val="clear" w:color="auto" w:fill="FFFFFF"/>
        <w:suppressAutoHyphens/>
        <w:spacing w:before="280" w:after="280" w:line="276" w:lineRule="auto"/>
        <w:ind w:firstLine="300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F322C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(По Л. Улицкой *)</w:t>
      </w:r>
    </w:p>
    <w:p w14:paraId="3742CADD" w14:textId="77777777" w:rsidR="001F322C" w:rsidRPr="001F322C" w:rsidRDefault="001F322C" w:rsidP="001F322C">
      <w:pPr>
        <w:shd w:val="clear" w:color="auto" w:fill="FFFFFF"/>
        <w:suppressAutoHyphens/>
        <w:spacing w:before="280" w:after="280" w:line="276" w:lineRule="auto"/>
        <w:ind w:firstLine="300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1F322C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* Людмила Евгеньевна Улицкая (род. в 1943 г.) — советская и российская писательница, сценарист. Первая женщина-лауреат премии «Русский Букер» (2001). Лауреат премии «Большая книга» (2007). Произведения Людмилы Улицкой переведены не менее чем на 25 языков. Общественный деятель, учредитель «Лиги избирателей».</w:t>
      </w:r>
    </w:p>
    <w:p w14:paraId="37EB2A17" w14:textId="77777777" w:rsidR="00D2793D" w:rsidRDefault="00D2793D">
      <w:bookmarkStart w:id="0" w:name="_GoBack"/>
      <w:bookmarkEnd w:id="0"/>
    </w:p>
    <w:sectPr w:rsidR="00D2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41"/>
    <w:rsid w:val="001F322C"/>
    <w:rsid w:val="00B93441"/>
    <w:rsid w:val="00D2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5DC73-EF2B-4C36-96FA-3EA7F7FB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Камиль Казбекович</dc:creator>
  <cp:keywords/>
  <dc:description/>
  <cp:lastModifiedBy>Рамазанов Камиль Казбекович</cp:lastModifiedBy>
  <cp:revision>2</cp:revision>
  <dcterms:created xsi:type="dcterms:W3CDTF">2020-06-17T20:13:00Z</dcterms:created>
  <dcterms:modified xsi:type="dcterms:W3CDTF">2020-06-17T20:13:00Z</dcterms:modified>
</cp:coreProperties>
</file>